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55" w:rsidRDefault="006B674A" w:rsidP="00BF38DD">
      <w:pPr>
        <w:shd w:val="clear" w:color="auto" w:fill="FFFFFF"/>
        <w:spacing w:before="312" w:after="312" w:line="421" w:lineRule="atLeast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bookmarkStart w:id="0" w:name="_GoBack"/>
      <w:r w:rsidRPr="006B674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58.2pt" adj="5665" fillcolor="#943634 [2405]">
            <v:stroke r:id="rId5" o:title=""/>
            <v:shadow color="#868686"/>
            <v:textpath style="font-family:&quot;Impact&quot;;v-text-kern:t" trim="t" fitpath="t" xscale="f" string="Если ребенка дразнят в школе"/>
          </v:shape>
        </w:pict>
      </w:r>
      <w:bookmarkEnd w:id="0"/>
    </w:p>
    <w:p w:rsidR="00BF38DD" w:rsidRPr="00933255" w:rsidRDefault="00BF38DD" w:rsidP="00BF38DD">
      <w:pPr>
        <w:shd w:val="clear" w:color="auto" w:fill="FFFFFF"/>
        <w:spacing w:before="312" w:after="312" w:line="42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чаще всего обзывают в школе</w:t>
      </w:r>
    </w:p>
    <w:p w:rsidR="00933255" w:rsidRPr="00933255" w:rsidRDefault="00BF38DD" w:rsidP="0093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3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жертву школьных издевательств спросить, почему именно его стали обзывать в школе, он, скорее всего будет искать причину именно в себе.</w:t>
      </w:r>
    </w:p>
    <w:p w:rsidR="00933255" w:rsidRPr="00933255" w:rsidRDefault="00933255" w:rsidP="0093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38DD" w:rsidRPr="00933255" w:rsidRDefault="00BF38DD" w:rsidP="00933255">
      <w:pPr>
        <w:spacing w:after="0" w:line="240" w:lineRule="auto"/>
        <w:jc w:val="both"/>
        <w:rPr>
          <w:sz w:val="28"/>
          <w:szCs w:val="28"/>
        </w:rPr>
      </w:pPr>
      <w:r w:rsidRPr="00933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Нестандартный рост или вес, цвет волос, очки, «цепляющая» фамилия — агрессор может что угодно сделать основой для буллинга. И жертва начинает думать, что причина, действительно, в </w:t>
      </w:r>
      <w:r w:rsidR="00933255" w:rsidRPr="00933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нем. Такой</w:t>
      </w:r>
      <w:r w:rsidRPr="00933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 мыслей только закрепляет позицию жертвы, поэтому важно объяснить ребенку, что это не так.</w:t>
      </w:r>
    </w:p>
    <w:p w:rsidR="00BF38DD" w:rsidRPr="00933255" w:rsidRDefault="00BF38DD" w:rsidP="00BF38DD">
      <w:pPr>
        <w:pStyle w:val="3"/>
        <w:shd w:val="clear" w:color="auto" w:fill="FFFFFF"/>
        <w:spacing w:before="272" w:after="136"/>
        <w:rPr>
          <w:rFonts w:ascii="Times New Roman" w:hAnsi="Times New Roman" w:cs="Times New Roman"/>
          <w:color w:val="auto"/>
          <w:sz w:val="28"/>
          <w:szCs w:val="28"/>
        </w:rPr>
      </w:pPr>
      <w:r w:rsidRPr="00933255">
        <w:rPr>
          <w:rFonts w:ascii="Times New Roman" w:hAnsi="Times New Roman" w:cs="Times New Roman"/>
          <w:color w:val="auto"/>
          <w:sz w:val="28"/>
          <w:szCs w:val="28"/>
        </w:rPr>
        <w:t>Шесть стратегий в ситуации, когда ребенка дразнят</w:t>
      </w:r>
    </w:p>
    <w:p w:rsidR="00BF38DD" w:rsidRPr="00933255" w:rsidRDefault="00BF38DD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 w:rsidRPr="00933255">
        <w:rPr>
          <w:sz w:val="28"/>
          <w:szCs w:val="28"/>
        </w:rPr>
        <w:t>Вот несколько очень эффективных стратегий, помогающих детям справиться с обидчиками.</w:t>
      </w:r>
    </w:p>
    <w:p w:rsidR="00BF38DD" w:rsidRPr="00933255" w:rsidRDefault="00BF38DD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1. Защитить себя. </w:t>
      </w:r>
      <w:r w:rsidRPr="00933255">
        <w:rPr>
          <w:sz w:val="28"/>
          <w:szCs w:val="28"/>
        </w:rPr>
        <w:t>Научите ребенка уверенно вести себя с обидчиком: высоко держать голову, стоять прямо и смотреть ему в глаза. Ребенок должен указать ему на непорядочное поведение и твердым, спокойным голосом попросить прекратить это: «Ты дразнишь меня. Перестань!» или «Уйди», иногда лучше просто сказать: «Прекрати!» Помните: важнее как дети говорят, чем что они говорят, поэтому помогите ребенку потренироваться говорить убедительно.</w:t>
      </w:r>
    </w:p>
    <w:p w:rsidR="00BF38DD" w:rsidRPr="00933255" w:rsidRDefault="00933255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2. Не обращать внимания. </w:t>
      </w:r>
      <w:r w:rsidR="00BF38DD" w:rsidRPr="00933255">
        <w:rPr>
          <w:sz w:val="28"/>
          <w:szCs w:val="28"/>
        </w:rPr>
        <w:t>Мучителям нравится видеть, что они расстроили свою жертву, поэтому помогите ребенку найти способы не показывать своего состояния. Я обратилась к группе 11-летних детей с вопросом: </w:t>
      </w:r>
      <w:r w:rsidR="00BF38DD" w:rsidRPr="00933255">
        <w:rPr>
          <w:rStyle w:val="a4"/>
          <w:rFonts w:eastAsiaTheme="majorEastAsia"/>
          <w:sz w:val="28"/>
          <w:szCs w:val="28"/>
        </w:rPr>
        <w:t>«Как вы</w:t>
      </w:r>
      <w:r w:rsidR="007C5BF5" w:rsidRPr="00933255">
        <w:rPr>
          <w:rStyle w:val="a4"/>
          <w:rFonts w:eastAsiaTheme="majorEastAsia"/>
          <w:sz w:val="28"/>
          <w:szCs w:val="28"/>
        </w:rPr>
        <w:t xml:space="preserve"> ведете себя, когда вас дразнят</w:t>
      </w:r>
      <w:r>
        <w:rPr>
          <w:rStyle w:val="a4"/>
          <w:rFonts w:eastAsiaTheme="majorEastAsia"/>
          <w:sz w:val="28"/>
          <w:szCs w:val="28"/>
        </w:rPr>
        <w:t>»</w:t>
      </w:r>
      <w:r w:rsidR="00BF38DD" w:rsidRPr="00933255">
        <w:rPr>
          <w:sz w:val="28"/>
          <w:szCs w:val="28"/>
        </w:rPr>
        <w:t>. Они единодушно ответили, что хуже всего — это показать мучителю, что вам обидно, даже если вам действительно обидно. Вот их советы, как игнорировать задир.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Притвориться невидимым.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Уйти, даже не взглянув на них.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Посмотреть на что-то другое и засмеяться.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Сделать вид, что вас это не волнует.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Сохранять спокойствие.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Принять полностью отстраненный вид.</w:t>
      </w:r>
    </w:p>
    <w:p w:rsidR="00BF38DD" w:rsidRPr="00933255" w:rsidRDefault="00BF38DD" w:rsidP="00BF3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255">
        <w:rPr>
          <w:rFonts w:ascii="Times New Roman" w:hAnsi="Times New Roman" w:cs="Times New Roman"/>
          <w:sz w:val="28"/>
          <w:szCs w:val="28"/>
        </w:rPr>
        <w:t>Игнорировать задиру нелегко. Дети могут научиться этому, долго тренируясь при помощи родителей.</w:t>
      </w:r>
    </w:p>
    <w:p w:rsidR="00BF38DD" w:rsidRPr="00933255" w:rsidRDefault="00BF38DD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lastRenderedPageBreak/>
        <w:t>3. Задавать обидчику вопросы. </w:t>
      </w:r>
      <w:r w:rsidRPr="00933255">
        <w:rPr>
          <w:sz w:val="28"/>
          <w:szCs w:val="28"/>
        </w:rPr>
        <w:t>Энн Бишоп, преподаватель программ предотвращения насилия, учит отвечать на оскорбление требовательным вопросом: «Почему ты сказал это?» или «Почему это ты захотел сказать мне, что я тупой, толстый или еще какой-то там, и обидеть меня?»</w:t>
      </w:r>
    </w:p>
    <w:p w:rsidR="00BF38DD" w:rsidRPr="00933255" w:rsidRDefault="00BF38DD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4. Пользоваться формулой «Я хочу». </w:t>
      </w:r>
      <w:r w:rsidRPr="00933255">
        <w:rPr>
          <w:sz w:val="28"/>
          <w:szCs w:val="28"/>
        </w:rPr>
        <w:t>Специалисты по общению предлагают научить ребенка обращаться к мучителю со слов «Я хочу» и твердо излагать, чего он хочет: «Я хочу, чтобы ты оставил меня в покое» или «Я хочу, чтобы ты перестал меня дразнить». Главное — сказать это твердо и убедительно, а не безвольно.</w:t>
      </w:r>
    </w:p>
    <w:p w:rsidR="00BF38DD" w:rsidRPr="00933255" w:rsidRDefault="00BF38DD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5. Соглашаться с задирой. </w:t>
      </w:r>
      <w:r w:rsidRPr="00933255">
        <w:rPr>
          <w:sz w:val="28"/>
          <w:szCs w:val="28"/>
        </w:rPr>
        <w:t>Подумайте о том, чтобы помочь ребенку придумать фразу, выражающую согласие с задирой. Вот пример.</w:t>
      </w:r>
    </w:p>
    <w:p w:rsidR="00BF38DD" w:rsidRPr="00933255" w:rsidRDefault="00BF38DD" w:rsidP="00BF38DD">
      <w:pPr>
        <w:pStyle w:val="a5"/>
        <w:shd w:val="clear" w:color="auto" w:fill="FFFFFF"/>
        <w:spacing w:before="204" w:beforeAutospacing="0" w:after="204" w:afterAutospacing="0"/>
        <w:ind w:left="543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Задира: </w:t>
      </w:r>
      <w:r w:rsidRPr="00933255">
        <w:rPr>
          <w:sz w:val="28"/>
          <w:szCs w:val="28"/>
        </w:rPr>
        <w:t>Ты тупой.</w:t>
      </w:r>
    </w:p>
    <w:p w:rsidR="00BF38DD" w:rsidRPr="00933255" w:rsidRDefault="00BF38DD" w:rsidP="00BF38DD">
      <w:pPr>
        <w:pStyle w:val="a5"/>
        <w:shd w:val="clear" w:color="auto" w:fill="FFFFFF"/>
        <w:spacing w:before="204" w:beforeAutospacing="0" w:after="204" w:afterAutospacing="0"/>
        <w:ind w:left="543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Ребенок: </w:t>
      </w:r>
      <w:r w:rsidRPr="00933255">
        <w:rPr>
          <w:sz w:val="28"/>
          <w:szCs w:val="28"/>
        </w:rPr>
        <w:t>Да, я такой, и у меня это хорошо получается.</w:t>
      </w:r>
    </w:p>
    <w:p w:rsidR="00BF38DD" w:rsidRPr="00933255" w:rsidRDefault="00BF38DD" w:rsidP="00BF38DD">
      <w:pPr>
        <w:pStyle w:val="a5"/>
        <w:shd w:val="clear" w:color="auto" w:fill="FFFFFF"/>
        <w:spacing w:before="204" w:beforeAutospacing="0" w:after="204" w:afterAutospacing="0"/>
        <w:ind w:left="543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Задира: </w:t>
      </w:r>
      <w:r w:rsidRPr="00933255">
        <w:rPr>
          <w:sz w:val="28"/>
          <w:szCs w:val="28"/>
        </w:rPr>
        <w:t xml:space="preserve">Эй! </w:t>
      </w:r>
      <w:proofErr w:type="spellStart"/>
      <w:r w:rsidRPr="00933255">
        <w:rPr>
          <w:sz w:val="28"/>
          <w:szCs w:val="28"/>
        </w:rPr>
        <w:t>Тряпичноголовый</w:t>
      </w:r>
      <w:proofErr w:type="spellEnd"/>
      <w:r w:rsidRPr="00933255">
        <w:rPr>
          <w:sz w:val="28"/>
          <w:szCs w:val="28"/>
        </w:rPr>
        <w:t>!</w:t>
      </w:r>
    </w:p>
    <w:p w:rsidR="00BF38DD" w:rsidRPr="00933255" w:rsidRDefault="00BF38DD" w:rsidP="00BF38DD">
      <w:pPr>
        <w:pStyle w:val="a5"/>
        <w:shd w:val="clear" w:color="auto" w:fill="FFFFFF"/>
        <w:spacing w:before="204" w:beforeAutospacing="0" w:after="204" w:afterAutospacing="0"/>
        <w:ind w:left="543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>Ребенок: </w:t>
      </w:r>
      <w:r w:rsidRPr="00933255">
        <w:rPr>
          <w:sz w:val="28"/>
          <w:szCs w:val="28"/>
        </w:rPr>
        <w:t>Ты прав. Я араб и горжусь этим.</w:t>
      </w:r>
    </w:p>
    <w:p w:rsidR="00BF38DD" w:rsidRPr="00933255" w:rsidRDefault="00933255" w:rsidP="00933255">
      <w:pPr>
        <w:pStyle w:val="a5"/>
        <w:shd w:val="clear" w:color="auto" w:fill="FFFFFF"/>
        <w:spacing w:before="204" w:beforeAutospacing="0" w:after="204" w:afterAutospacing="0"/>
        <w:jc w:val="both"/>
        <w:rPr>
          <w:sz w:val="28"/>
          <w:szCs w:val="28"/>
        </w:rPr>
      </w:pPr>
      <w:r w:rsidRPr="00933255">
        <w:rPr>
          <w:rStyle w:val="a3"/>
          <w:sz w:val="28"/>
          <w:szCs w:val="28"/>
        </w:rPr>
        <w:t xml:space="preserve">6. Смейтесь, когда вас дразнят. </w:t>
      </w:r>
      <w:r w:rsidR="00BF38DD" w:rsidRPr="00933255">
        <w:rPr>
          <w:sz w:val="28"/>
          <w:szCs w:val="28"/>
        </w:rPr>
        <w:t xml:space="preserve">Фред </w:t>
      </w:r>
      <w:proofErr w:type="spellStart"/>
      <w:r w:rsidR="00BF38DD" w:rsidRPr="00933255">
        <w:rPr>
          <w:sz w:val="28"/>
          <w:szCs w:val="28"/>
        </w:rPr>
        <w:t>Франкель</w:t>
      </w:r>
      <w:proofErr w:type="spellEnd"/>
      <w:r w:rsidR="00BF38DD" w:rsidRPr="00933255">
        <w:rPr>
          <w:sz w:val="28"/>
          <w:szCs w:val="28"/>
        </w:rPr>
        <w:t xml:space="preserve">, автор книги </w:t>
      </w:r>
      <w:proofErr w:type="spellStart"/>
      <w:r w:rsidR="00BF38DD" w:rsidRPr="00933255">
        <w:rPr>
          <w:sz w:val="28"/>
          <w:szCs w:val="28"/>
        </w:rPr>
        <w:t>Good</w:t>
      </w:r>
      <w:proofErr w:type="spellEnd"/>
      <w:r w:rsidR="00BF38DD" w:rsidRPr="00933255">
        <w:rPr>
          <w:sz w:val="28"/>
          <w:szCs w:val="28"/>
        </w:rPr>
        <w:t xml:space="preserve"> </w:t>
      </w:r>
      <w:proofErr w:type="spellStart"/>
      <w:r w:rsidR="00BF38DD" w:rsidRPr="00933255">
        <w:rPr>
          <w:sz w:val="28"/>
          <w:szCs w:val="28"/>
        </w:rPr>
        <w:t>Friend</w:t>
      </w:r>
      <w:proofErr w:type="spellEnd"/>
      <w:r w:rsidR="00BF38DD" w:rsidRPr="00933255">
        <w:rPr>
          <w:sz w:val="28"/>
          <w:szCs w:val="28"/>
        </w:rPr>
        <w:t xml:space="preserve"> </w:t>
      </w:r>
      <w:proofErr w:type="spellStart"/>
      <w:r w:rsidR="00BF38DD" w:rsidRPr="00933255">
        <w:rPr>
          <w:sz w:val="28"/>
          <w:szCs w:val="28"/>
        </w:rPr>
        <w:t>Are</w:t>
      </w:r>
      <w:proofErr w:type="spellEnd"/>
      <w:r w:rsidR="00BF38DD" w:rsidRPr="00933255">
        <w:rPr>
          <w:sz w:val="28"/>
          <w:szCs w:val="28"/>
        </w:rPr>
        <w:t xml:space="preserve"> </w:t>
      </w:r>
      <w:proofErr w:type="spellStart"/>
      <w:r w:rsidR="00BF38DD" w:rsidRPr="00933255">
        <w:rPr>
          <w:sz w:val="28"/>
          <w:szCs w:val="28"/>
        </w:rPr>
        <w:t>Hardto</w:t>
      </w:r>
      <w:proofErr w:type="spellEnd"/>
      <w:r w:rsidR="00BF38DD" w:rsidRPr="00933255">
        <w:rPr>
          <w:sz w:val="28"/>
          <w:szCs w:val="28"/>
        </w:rPr>
        <w:t xml:space="preserve"> </w:t>
      </w:r>
      <w:proofErr w:type="spellStart"/>
      <w:r w:rsidR="00BF38DD" w:rsidRPr="00933255">
        <w:rPr>
          <w:sz w:val="28"/>
          <w:szCs w:val="28"/>
        </w:rPr>
        <w:t>Find</w:t>
      </w:r>
      <w:proofErr w:type="spellEnd"/>
      <w:r w:rsidR="00BF38DD" w:rsidRPr="00933255">
        <w:rPr>
          <w:sz w:val="28"/>
          <w:szCs w:val="28"/>
        </w:rPr>
        <w:t xml:space="preserve"> («Хороших друзей трудно найти») предлагает каждый раз, когда дразнят, отвечать, но не дразнить в ответ самому. </w:t>
      </w:r>
      <w:proofErr w:type="spellStart"/>
      <w:r w:rsidR="00BF38DD" w:rsidRPr="00933255">
        <w:rPr>
          <w:sz w:val="28"/>
          <w:szCs w:val="28"/>
        </w:rPr>
        <w:t>Франкель</w:t>
      </w:r>
      <w:proofErr w:type="spellEnd"/>
      <w:r w:rsidR="00BF38DD" w:rsidRPr="00933255">
        <w:rPr>
          <w:sz w:val="28"/>
          <w:szCs w:val="28"/>
        </w:rPr>
        <w:t xml:space="preserve"> утверждает, что в таких ситуациях часто прекращают дразнить, потому что ребенок дает обидчику понять, что это его не задевает (даже если это не так). Предположим, обидчик сказал: «Ты дурак». Ребенок отвечает одной из отрепетированных фраз: «Ну и что?», «Да что ты!», «И что дальше?» или «Спасибо, что просветил меня». </w:t>
      </w:r>
      <w:proofErr w:type="spellStart"/>
      <w:r w:rsidR="00BF38DD" w:rsidRPr="00933255">
        <w:rPr>
          <w:sz w:val="28"/>
          <w:szCs w:val="28"/>
        </w:rPr>
        <w:t>Франкель</w:t>
      </w:r>
      <w:proofErr w:type="spellEnd"/>
      <w:r w:rsidR="00BF38DD" w:rsidRPr="00933255">
        <w:rPr>
          <w:sz w:val="28"/>
          <w:szCs w:val="28"/>
        </w:rPr>
        <w:t xml:space="preserve"> утверждает, что исключительно важно, как ребенок произносит эту фразу. Это должно быть отрепетировано и произнесено с минимумом эмоционального накала.</w:t>
      </w:r>
    </w:p>
    <w:sectPr w:rsidR="00BF38DD" w:rsidRPr="00933255" w:rsidSect="0046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ED9"/>
    <w:multiLevelType w:val="multilevel"/>
    <w:tmpl w:val="F788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362F7"/>
    <w:multiLevelType w:val="multilevel"/>
    <w:tmpl w:val="EAD4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B5F81"/>
    <w:multiLevelType w:val="multilevel"/>
    <w:tmpl w:val="34E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E7C53"/>
    <w:multiLevelType w:val="multilevel"/>
    <w:tmpl w:val="A5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F5082"/>
    <w:multiLevelType w:val="multilevel"/>
    <w:tmpl w:val="CB0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D"/>
    <w:rsid w:val="00460BC3"/>
    <w:rsid w:val="006B674A"/>
    <w:rsid w:val="007C5BF5"/>
    <w:rsid w:val="0081435E"/>
    <w:rsid w:val="00843817"/>
    <w:rsid w:val="00933255"/>
    <w:rsid w:val="00BF38DD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24B83A-945A-4AFD-8319-400A3C1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C3"/>
  </w:style>
  <w:style w:type="paragraph" w:styleId="1">
    <w:name w:val="heading 1"/>
    <w:basedOn w:val="a"/>
    <w:next w:val="a"/>
    <w:link w:val="10"/>
    <w:uiPriority w:val="9"/>
    <w:qFormat/>
    <w:rsid w:val="00BF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38DD"/>
    <w:rPr>
      <w:b/>
      <w:bCs/>
    </w:rPr>
  </w:style>
  <w:style w:type="character" w:styleId="a4">
    <w:name w:val="Emphasis"/>
    <w:basedOn w:val="a0"/>
    <w:uiPriority w:val="20"/>
    <w:qFormat/>
    <w:rsid w:val="00BF38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3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B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653">
              <w:marLeft w:val="204"/>
              <w:marRight w:val="204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2021-01-12T10:50:00Z</dcterms:created>
  <dcterms:modified xsi:type="dcterms:W3CDTF">2023-03-21T08:31:00Z</dcterms:modified>
</cp:coreProperties>
</file>